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2F" w:rsidRPr="00293295" w:rsidRDefault="0001592F" w:rsidP="0001592F">
      <w:pPr>
        <w:pStyle w:val="Heading1"/>
        <w:rPr>
          <w:lang w:val="en-NZ" w:eastAsia="en-NZ"/>
        </w:rPr>
      </w:pPr>
      <w:r w:rsidRPr="00220829">
        <w:rPr>
          <w:lang w:val="en-GB"/>
        </w:rPr>
        <w:t>Worksheet</w:t>
      </w:r>
      <w:r>
        <w:rPr>
          <w:lang w:val="en-GB"/>
        </w:rPr>
        <w:t xml:space="preserve"> </w:t>
      </w:r>
      <w:r w:rsidRPr="0001592F">
        <w:rPr>
          <w:lang w:val="en-GB"/>
        </w:rPr>
        <w:t>-</w:t>
      </w:r>
      <w:r>
        <w:rPr>
          <w:rFonts w:ascii="Univers LT Std 45 Light" w:hAnsi="Univers LT Std 45 Light"/>
          <w:lang w:val="en-GB"/>
        </w:rPr>
        <w:t xml:space="preserve"> </w:t>
      </w:r>
      <w:r w:rsidRPr="00293295">
        <w:rPr>
          <w:rStyle w:val="Heading1Char"/>
          <w:lang w:val="en-GB"/>
        </w:rPr>
        <w:t xml:space="preserve">24354 (v2) </w:t>
      </w:r>
      <w:r w:rsidRPr="00293295">
        <w:rPr>
          <w:rFonts w:eastAsia="Times New Roman"/>
          <w:lang w:val="en-NZ" w:eastAsia="en-NZ"/>
        </w:rPr>
        <w:t>Demonstrate knowledge of and apply safe working practices in a BCATS environment</w:t>
      </w:r>
    </w:p>
    <w:p w:rsidR="0001592F" w:rsidRDefault="0001592F" w:rsidP="0001592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92F" w:rsidTr="0001592F">
        <w:tc>
          <w:tcPr>
            <w:tcW w:w="9016" w:type="dxa"/>
          </w:tcPr>
          <w:p w:rsidR="0001592F" w:rsidRDefault="0001592F" w:rsidP="0001592F">
            <w:pPr>
              <w:rPr>
                <w:lang w:val="en-GB"/>
              </w:rPr>
            </w:pPr>
          </w:p>
          <w:p w:rsidR="0001592F" w:rsidRPr="0001592F" w:rsidRDefault="0001592F" w:rsidP="0001592F">
            <w:pPr>
              <w:rPr>
                <w:b/>
                <w:lang w:val="en-GB"/>
              </w:rPr>
            </w:pPr>
            <w:r w:rsidRPr="0001592F">
              <w:rPr>
                <w:b/>
                <w:lang w:val="en-GB"/>
              </w:rPr>
              <w:t>Student name:</w:t>
            </w:r>
          </w:p>
          <w:p w:rsidR="0001592F" w:rsidRDefault="0001592F" w:rsidP="0001592F">
            <w:pPr>
              <w:rPr>
                <w:lang w:val="en-GB"/>
              </w:rPr>
            </w:pPr>
          </w:p>
        </w:tc>
      </w:tr>
    </w:tbl>
    <w:p w:rsidR="0001592F" w:rsidRPr="00220829" w:rsidRDefault="0001592F" w:rsidP="0001592F">
      <w:pPr>
        <w:rPr>
          <w:lang w:val="en-GB"/>
        </w:rPr>
      </w:pPr>
    </w:p>
    <w:p w:rsidR="0001592F" w:rsidRDefault="0001592F" w:rsidP="0001592F">
      <w:pPr>
        <w:pStyle w:val="bodytextnumberedinsideexercise"/>
      </w:pPr>
      <w:r w:rsidRPr="003B245D">
        <w:t xml:space="preserve">What is the main purpose of the Health and Safety </w:t>
      </w:r>
      <w:r>
        <w:t>at Work</w:t>
      </w:r>
      <w:r w:rsidRPr="003B245D">
        <w:t xml:space="preserve"> Act?</w:t>
      </w:r>
    </w:p>
    <w:p w:rsidR="0001592F" w:rsidRPr="003B245D" w:rsidRDefault="0001592F" w:rsidP="0001592F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92F" w:rsidTr="0001592F">
        <w:tc>
          <w:tcPr>
            <w:tcW w:w="9016" w:type="dxa"/>
          </w:tcPr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/>
    <w:p w:rsidR="0001592F" w:rsidRDefault="0001592F" w:rsidP="0001592F">
      <w:pPr>
        <w:pStyle w:val="bodytextnumberedinsideexercise"/>
      </w:pPr>
      <w:r w:rsidRPr="003B245D">
        <w:t xml:space="preserve">What is the main purpose of the Health and Safety </w:t>
      </w:r>
      <w:r>
        <w:t>at Work</w:t>
      </w:r>
      <w:r w:rsidRPr="003B245D">
        <w:t xml:space="preserve"> Regulations?</w:t>
      </w:r>
    </w:p>
    <w:p w:rsidR="0001592F" w:rsidRPr="003B245D" w:rsidRDefault="0001592F" w:rsidP="0001592F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92F" w:rsidTr="0001592F">
        <w:tc>
          <w:tcPr>
            <w:tcW w:w="9016" w:type="dxa"/>
          </w:tcPr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/>
    <w:p w:rsidR="0001592F" w:rsidRDefault="0001592F" w:rsidP="0001592F">
      <w:pPr>
        <w:pStyle w:val="bodytextnumberedinsideexercise"/>
      </w:pPr>
      <w:r w:rsidRPr="003B245D">
        <w:t>What are your responsibilities as a “</w:t>
      </w:r>
      <w:r>
        <w:t>worker</w:t>
      </w:r>
      <w:r w:rsidRPr="003B245D">
        <w:t xml:space="preserve">” under the Health and Safety </w:t>
      </w:r>
      <w:r>
        <w:t>at Work</w:t>
      </w:r>
      <w:r w:rsidRPr="003B245D">
        <w:t xml:space="preserve"> Act?</w:t>
      </w:r>
    </w:p>
    <w:p w:rsidR="0001592F" w:rsidRPr="003B245D" w:rsidRDefault="0001592F" w:rsidP="0001592F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92F" w:rsidTr="0001592F">
        <w:tc>
          <w:tcPr>
            <w:tcW w:w="9016" w:type="dxa"/>
          </w:tcPr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/>
    <w:p w:rsidR="0001592F" w:rsidRDefault="0001592F" w:rsidP="0001592F">
      <w:pPr>
        <w:pStyle w:val="bodytextnumberedinsideexercise"/>
      </w:pPr>
      <w:r>
        <w:t>What is a person conducting a business or undertaking’s (PCBUs)</w:t>
      </w:r>
      <w:r w:rsidRPr="003B245D">
        <w:t xml:space="preserve"> main responsibility under the Health and Safety </w:t>
      </w:r>
      <w:r>
        <w:t>at Work</w:t>
      </w:r>
      <w:r w:rsidRPr="003B245D">
        <w:t xml:space="preserve"> Act?</w:t>
      </w:r>
    </w:p>
    <w:p w:rsidR="0001592F" w:rsidRPr="003B245D" w:rsidRDefault="0001592F" w:rsidP="00015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92F" w:rsidTr="0001592F">
        <w:tc>
          <w:tcPr>
            <w:tcW w:w="9016" w:type="dxa"/>
          </w:tcPr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01592F" w:rsidRDefault="0001592F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</w:pPr>
      <w:r>
        <w:lastRenderedPageBreak/>
        <w:t>Complete the following chart for your BCATS environment:</w:t>
      </w:r>
    </w:p>
    <w:p w:rsidR="0001592F" w:rsidRDefault="0001592F" w:rsidP="0001592F">
      <w:pPr>
        <w:pStyle w:val="bodytextnumberedinsideexercise"/>
        <w:numPr>
          <w:ilvl w:val="0"/>
          <w:numId w:val="0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237490</wp:posOffset>
                </wp:positionV>
                <wp:extent cx="5728970" cy="5672455"/>
                <wp:effectExtent l="14605" t="9525" r="9525" b="139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5672455"/>
                        </a:xfrm>
                        <a:prstGeom prst="roundRect">
                          <a:avLst>
                            <a:gd name="adj" fmla="val 3699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528FF" id="Rounded Rectangle 9" o:spid="_x0000_s1026" style="position:absolute;margin-left:-6.75pt;margin-top:18.7pt;width:451.1pt;height:4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" filled="f" strokecolor="silver" strokeweight="1pt"/>
            </w:pict>
          </mc:Fallback>
        </mc:AlternateConten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3683"/>
        <w:gridCol w:w="3524"/>
      </w:tblGrid>
      <w:tr w:rsidR="0001592F" w:rsidTr="00422FEE">
        <w:tc>
          <w:tcPr>
            <w:tcW w:w="1008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84300F">
              <w:rPr>
                <w:b/>
              </w:rPr>
              <w:t>A. Potential hazard</w:t>
            </w:r>
          </w:p>
          <w:p w:rsidR="0001592F" w:rsidRPr="003B245D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 xml:space="preserve">(Complete all </w:t>
            </w:r>
            <w:r w:rsidRPr="003B245D">
              <w:t>this column)</w:t>
            </w: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84300F">
              <w:rPr>
                <w:b/>
              </w:rPr>
              <w:t>B. Possible control measure</w:t>
            </w: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3B245D">
              <w:t>(Complete at least 4</w:t>
            </w:r>
            <w:r>
              <w:t xml:space="preserve"> in this column</w:t>
            </w:r>
            <w:r w:rsidRPr="003B245D">
              <w:t xml:space="preserve">) </w:t>
            </w: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Electrical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Chemical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Fire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Fumes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Gas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Compressed air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Noise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Material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Falling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1592F" w:rsidTr="00422FEE">
        <w:tc>
          <w:tcPr>
            <w:tcW w:w="1008" w:type="pct"/>
            <w:shd w:val="clear" w:color="auto" w:fill="auto"/>
          </w:tcPr>
          <w:p w:rsidR="0001592F" w:rsidRDefault="0001592F" w:rsidP="00422FEE">
            <w:pPr>
              <w:pStyle w:val="bodytextnumberedinsideexercise"/>
              <w:numPr>
                <w:ilvl w:val="0"/>
                <w:numId w:val="0"/>
              </w:numPr>
            </w:pPr>
            <w:r>
              <w:t>Lifting</w:t>
            </w:r>
          </w:p>
        </w:tc>
        <w:tc>
          <w:tcPr>
            <w:tcW w:w="2040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952" w:type="pct"/>
            <w:shd w:val="clear" w:color="auto" w:fill="auto"/>
          </w:tcPr>
          <w:p w:rsidR="0001592F" w:rsidRPr="0084300F" w:rsidRDefault="0001592F" w:rsidP="00422FEE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Default="0001592F" w:rsidP="0001592F">
      <w:pPr>
        <w:pStyle w:val="bodytextnumberedinsideexercise"/>
      </w:pPr>
      <w:r w:rsidRPr="00564FB2">
        <w:t>Identify the meanings of the following sign</w:t>
      </w:r>
      <w:r w:rsidR="003453DA">
        <w:t>s</w:t>
      </w:r>
      <w:r>
        <w:t>:</w:t>
      </w:r>
    </w:p>
    <w:p w:rsidR="0001592F" w:rsidRPr="00F76BED" w:rsidRDefault="0001592F" w:rsidP="0001592F"/>
    <w:p w:rsidR="0001592F" w:rsidRPr="00564FB2" w:rsidRDefault="0001592F" w:rsidP="0001592F">
      <w:pPr>
        <w:pStyle w:val="Lineindented"/>
        <w:spacing w:line="240" w:lineRule="auto"/>
        <w:ind w:left="567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19150" cy="1104900"/>
            <wp:effectExtent l="0" t="0" r="0" b="0"/>
            <wp:docPr id="4" name="Picture 4" descr="fork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kli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592F" w:rsidRPr="00506F43" w:rsidRDefault="0001592F" w:rsidP="0001592F"/>
    <w:p w:rsidR="0001592F" w:rsidRPr="00564FB2" w:rsidRDefault="0001592F" w:rsidP="0001592F">
      <w:pPr>
        <w:pStyle w:val="Lineindented"/>
        <w:spacing w:line="240" w:lineRule="auto"/>
        <w:ind w:left="567"/>
        <w:rPr>
          <w:rFonts w:cs="Arial"/>
          <w:sz w:val="22"/>
          <w:szCs w:val="22"/>
        </w:rPr>
      </w:pPr>
      <w:r>
        <w:rPr>
          <w:noProof/>
          <w:lang w:eastAsia="en-NZ"/>
        </w:rPr>
        <w:lastRenderedPageBreak/>
        <w:drawing>
          <wp:inline distT="0" distB="0" distL="0" distR="0">
            <wp:extent cx="819150" cy="962025"/>
            <wp:effectExtent l="0" t="0" r="0" b="9525"/>
            <wp:docPr id="3" name="Picture 3" descr="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43">
        <w:t xml:space="preserve"> </w:t>
      </w:r>
    </w:p>
    <w:p w:rsidR="0001592F" w:rsidRPr="00506F43" w:rsidRDefault="0001592F" w:rsidP="0001592F"/>
    <w:p w:rsidR="0001592F" w:rsidRPr="00564FB2" w:rsidRDefault="0001592F" w:rsidP="0001592F">
      <w:pPr>
        <w:pStyle w:val="Lineindented"/>
        <w:spacing w:line="240" w:lineRule="auto"/>
        <w:ind w:left="1985" w:hanging="1418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19150" cy="1104900"/>
            <wp:effectExtent l="0" t="0" r="0" b="0"/>
            <wp:docPr id="2" name="Picture 2" descr="moving machi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ng machin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1592F" w:rsidRPr="00506F43" w:rsidRDefault="0001592F" w:rsidP="0001592F"/>
    <w:p w:rsidR="0001592F" w:rsidRPr="00564FB2" w:rsidRDefault="0001592F" w:rsidP="0001592F">
      <w:pPr>
        <w:pStyle w:val="Lineindented"/>
        <w:spacing w:line="240" w:lineRule="auto"/>
        <w:ind w:left="567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19150" cy="904875"/>
            <wp:effectExtent l="0" t="0" r="0" b="9525"/>
            <wp:docPr id="1" name="Picture 1" descr="fire ac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 action pl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592F" w:rsidRPr="00F76BED" w:rsidRDefault="0001592F" w:rsidP="0001592F"/>
    <w:p w:rsidR="0001592F" w:rsidRDefault="0001592F" w:rsidP="0001592F">
      <w:pPr>
        <w:pStyle w:val="bodytextnumberedinsideexercise"/>
      </w:pPr>
      <w:r w:rsidRPr="00564FB2">
        <w:t>Identify hazards associated with each of the following safety issues.</w:t>
      </w:r>
    </w:p>
    <w:p w:rsidR="00AA7452" w:rsidRDefault="00AA7452" w:rsidP="0001592F">
      <w:pPr>
        <w:pStyle w:val="BodyTextBEFOREbullets"/>
        <w:ind w:left="567"/>
      </w:pPr>
    </w:p>
    <w:p w:rsidR="003453DA" w:rsidRDefault="0001592F" w:rsidP="00AA7452">
      <w:pPr>
        <w:pStyle w:val="BodyTextBEFOREbullets"/>
        <w:ind w:left="567"/>
      </w:pPr>
      <w:r>
        <w:t>Loose clothing: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Pr="009B4623" w:rsidRDefault="0001592F" w:rsidP="0001592F">
      <w:pPr>
        <w:pStyle w:val="BodyTextBEFOREbullets"/>
        <w:ind w:left="567"/>
      </w:pPr>
      <w:r>
        <w:t>Long hair: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Pr="009B4623" w:rsidRDefault="0001592F" w:rsidP="0001592F">
      <w:pPr>
        <w:pStyle w:val="BodyTextBEFOREbullets"/>
        <w:ind w:left="567"/>
      </w:pPr>
      <w:r>
        <w:t>Non-safety footwear: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Pr="009B4623" w:rsidRDefault="0001592F" w:rsidP="0001592F">
      <w:pPr>
        <w:pStyle w:val="BodyTextBEFOREbullets"/>
        <w:ind w:left="567"/>
      </w:pPr>
      <w:r>
        <w:t>Wearing jewellery: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Pr="009B4623" w:rsidRDefault="0001592F" w:rsidP="0001592F">
      <w:pPr>
        <w:pStyle w:val="BodyTextBEFOREbullets"/>
        <w:ind w:left="567"/>
      </w:pPr>
      <w:r>
        <w:t>Poor lifting technique: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3453DA" w:rsidRDefault="003453DA" w:rsidP="0001592F">
      <w:pPr>
        <w:pStyle w:val="BodyTextBEFOREbullets"/>
        <w:ind w:left="567"/>
      </w:pPr>
    </w:p>
    <w:p w:rsidR="0001592F" w:rsidRPr="009B4623" w:rsidRDefault="0001592F" w:rsidP="0001592F">
      <w:pPr>
        <w:pStyle w:val="BodyTextBEFOREbullets"/>
        <w:ind w:left="567"/>
      </w:pPr>
      <w:r w:rsidRPr="009B4623">
        <w:lastRenderedPageBreak/>
        <w:t>Handling or moving of heavy objects</w:t>
      </w:r>
      <w:r>
        <w:t>:</w:t>
      </w:r>
      <w:r w:rsidRPr="009B4623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Pr="009B4623" w:rsidRDefault="0001592F" w:rsidP="0001592F">
      <w:pPr>
        <w:pStyle w:val="BodyTextBEFOREbullets"/>
        <w:ind w:left="567"/>
      </w:pPr>
      <w:r w:rsidRPr="009B4623">
        <w:t>Occupational overuse syndrome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Default="0001592F" w:rsidP="0001592F">
      <w:pPr>
        <w:pStyle w:val="BodyTextBEFOREbullets"/>
        <w:ind w:left="567"/>
      </w:pPr>
      <w:r>
        <w:t>Heights: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Default="0001592F" w:rsidP="0001592F">
      <w:pPr>
        <w:pStyle w:val="BodyTextBEFOREbullets"/>
        <w:ind w:left="567"/>
      </w:pPr>
      <w:r>
        <w:t>Not enough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Pr="006979F5" w:rsidRDefault="0001592F" w:rsidP="0001592F">
      <w:pPr>
        <w:pStyle w:val="bodytextnumberedinsideexercise"/>
        <w:rPr>
          <w:rFonts w:eastAsia="Arial Unicode MS"/>
        </w:rPr>
      </w:pPr>
      <w:r>
        <w:rPr>
          <w:rFonts w:eastAsia="Arial Unicode MS"/>
        </w:rPr>
        <w:t xml:space="preserve">Describe the </w:t>
      </w:r>
      <w:r w:rsidRPr="006979F5">
        <w:rPr>
          <w:rFonts w:eastAsia="Arial Unicode MS"/>
        </w:rPr>
        <w:t>steps you should follow in your workplace</w:t>
      </w:r>
      <w:r>
        <w:rPr>
          <w:rFonts w:eastAsia="Arial Unicode MS"/>
        </w:rPr>
        <w:t xml:space="preserve"> in the event of:</w:t>
      </w:r>
      <w:r w:rsidRPr="006979F5">
        <w:rPr>
          <w:rFonts w:eastAsia="Arial Unicode MS"/>
        </w:rPr>
        <w:t xml:space="preserve"> </w:t>
      </w:r>
    </w:p>
    <w:p w:rsidR="0001592F" w:rsidRDefault="0001592F" w:rsidP="0001592F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a) F</w:t>
      </w:r>
      <w:r w:rsidRPr="006979F5">
        <w:rPr>
          <w:rFonts w:eastAsia="Arial Unicode MS"/>
        </w:rPr>
        <w:t xml:space="preserve">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Default="0001592F" w:rsidP="0001592F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b) Earthquake</w:t>
      </w:r>
      <w:r w:rsidRPr="006979F5">
        <w:rPr>
          <w:rFonts w:eastAsia="Arial Unicode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Default="0001592F" w:rsidP="0001592F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c) Accident: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01592F">
      <w:pPr>
        <w:pStyle w:val="bodytextnumberedinsideexercise"/>
        <w:numPr>
          <w:ilvl w:val="0"/>
          <w:numId w:val="0"/>
        </w:numPr>
      </w:pPr>
    </w:p>
    <w:p w:rsidR="0001592F" w:rsidRDefault="0001592F" w:rsidP="0001592F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lastRenderedPageBreak/>
        <w:t>d) Chemical spill: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DA" w:rsidTr="003453DA">
        <w:tc>
          <w:tcPr>
            <w:tcW w:w="9016" w:type="dxa"/>
          </w:tcPr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  <w:p w:rsidR="003453DA" w:rsidRDefault="003453DA" w:rsidP="0001592F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01592F" w:rsidRDefault="0001592F" w:rsidP="003453DA">
      <w:pPr>
        <w:pStyle w:val="bodytextnumberedinsideexercise"/>
        <w:numPr>
          <w:ilvl w:val="0"/>
          <w:numId w:val="0"/>
        </w:numPr>
      </w:pPr>
    </w:p>
    <w:sectPr w:rsidR="0001592F" w:rsidSect="0001592F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2F" w:rsidRDefault="0001592F" w:rsidP="0001592F">
      <w:r>
        <w:separator/>
      </w:r>
    </w:p>
  </w:endnote>
  <w:endnote w:type="continuationSeparator" w:id="0">
    <w:p w:rsidR="0001592F" w:rsidRDefault="0001592F" w:rsidP="000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2F" w:rsidRDefault="0001592F" w:rsidP="0001592F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EB303D" w:rsidRPr="00EB303D">
      <w:rPr>
        <w:rFonts w:ascii="Arial" w:hAnsi="Arial" w:cs="Arial"/>
        <w:noProof/>
        <w:sz w:val="16"/>
      </w:rPr>
      <w:t>5</w:t>
    </w:r>
    <w:r w:rsidRPr="00065FBB">
      <w:rPr>
        <w:rFonts w:ascii="Arial" w:hAnsi="Arial" w:cs="Arial"/>
        <w:noProof/>
      </w:rPr>
      <w:fldChar w:fldCharType="end"/>
    </w:r>
  </w:p>
  <w:p w:rsidR="0001592F" w:rsidRDefault="00015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2F" w:rsidRDefault="0001592F" w:rsidP="0001592F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AA7452" w:rsidRPr="00AA7452">
      <w:rPr>
        <w:rFonts w:ascii="Arial" w:hAnsi="Arial" w:cs="Arial"/>
        <w:noProof/>
        <w:sz w:val="16"/>
      </w:rPr>
      <w:t>1</w:t>
    </w:r>
    <w:r w:rsidRPr="00065FBB">
      <w:rPr>
        <w:rFonts w:ascii="Arial" w:hAnsi="Arial" w:cs="Arial"/>
        <w:noProof/>
      </w:rPr>
      <w:fldChar w:fldCharType="end"/>
    </w:r>
  </w:p>
  <w:p w:rsidR="0001592F" w:rsidRDefault="00015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2F" w:rsidRDefault="0001592F" w:rsidP="0001592F">
      <w:r>
        <w:separator/>
      </w:r>
    </w:p>
  </w:footnote>
  <w:footnote w:type="continuationSeparator" w:id="0">
    <w:p w:rsidR="0001592F" w:rsidRDefault="0001592F" w:rsidP="0001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2F" w:rsidRDefault="0001592F" w:rsidP="0001592F">
    <w:pPr>
      <w:pStyle w:val="Header"/>
      <w:jc w:val="right"/>
    </w:pPr>
    <w:r>
      <w:rPr>
        <w:noProof/>
        <w:lang w:eastAsia="en-NZ"/>
      </w:rPr>
      <w:drawing>
        <wp:inline distT="0" distB="0" distL="0" distR="0" wp14:anchorId="1DC094BB" wp14:editId="00167DCA">
          <wp:extent cx="2370557" cy="11525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F"/>
    <w:rsid w:val="0001592F"/>
    <w:rsid w:val="003453DA"/>
    <w:rsid w:val="00A57CE3"/>
    <w:rsid w:val="00AA7452"/>
    <w:rsid w:val="00D065C1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890A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F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5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01592F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BEFOREbullets">
    <w:name w:val="Body Text BEFORE bullets"/>
    <w:basedOn w:val="Normal"/>
    <w:link w:val="BodyTextBEFOREbulletsChar"/>
    <w:rsid w:val="0001592F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01592F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01592F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indented">
    <w:name w:val="Line indented"/>
    <w:basedOn w:val="bodytextnumberedinsideexercise"/>
    <w:rsid w:val="0001592F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character" w:customStyle="1" w:styleId="Heading1Char">
    <w:name w:val="Heading 1 Char"/>
    <w:basedOn w:val="DefaultParagraphFont"/>
    <w:link w:val="Heading1"/>
    <w:rsid w:val="000159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01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2F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2F"/>
    <w:rPr>
      <w:rFonts w:ascii="Univers LT Std 45 Light" w:eastAsia="Times" w:hAnsi="Univers LT Std 45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2020-03-18T23:19:00Z</dcterms:created>
  <dcterms:modified xsi:type="dcterms:W3CDTF">2020-03-18T23:19:00Z</dcterms:modified>
</cp:coreProperties>
</file>